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DBC" w:rsidRPr="009B2E36" w:rsidRDefault="008D00EA">
      <w:pPr>
        <w:rPr>
          <w:b/>
          <w:sz w:val="28"/>
          <w:szCs w:val="28"/>
        </w:rPr>
      </w:pPr>
      <w:r w:rsidRPr="008D00EA">
        <w:rPr>
          <w:b/>
          <w:noProof/>
          <w:sz w:val="28"/>
          <w:szCs w:val="28"/>
          <w:lang w:eastAsia="sk-SK"/>
        </w:rPr>
        <w:drawing>
          <wp:inline distT="0" distB="0" distL="0" distR="0">
            <wp:extent cx="1095375" cy="1016265"/>
            <wp:effectExtent l="0" t="0" r="0" b="0"/>
            <wp:docPr id="6" name="Picture 6" descr="C:\Users\patrik\Desktop\babydance 2017\tanečné obrázky\201709291634383fe7cdb723e5a388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atrik\Desktop\babydance 2017\tanečné obrázky\201709291634383fe7cdb723e5a388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760" cy="103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2164">
        <w:rPr>
          <w:b/>
          <w:sz w:val="28"/>
          <w:szCs w:val="28"/>
        </w:rPr>
        <w:t xml:space="preserve"> </w:t>
      </w:r>
      <w:r w:rsidR="00027D54">
        <w:rPr>
          <w:b/>
          <w:sz w:val="28"/>
          <w:szCs w:val="28"/>
        </w:rPr>
        <w:t xml:space="preserve">PRIHLÁŠKA </w:t>
      </w:r>
      <w:r w:rsidR="00272164" w:rsidRPr="00272164">
        <w:rPr>
          <w:b/>
          <w:sz w:val="24"/>
          <w:szCs w:val="24"/>
        </w:rPr>
        <w:t>tanečný krúžok v MŠ Švantnerova</w:t>
      </w:r>
      <w:r w:rsidRPr="00272164">
        <w:rPr>
          <w:b/>
          <w:sz w:val="24"/>
          <w:szCs w:val="24"/>
        </w:rPr>
        <w:t xml:space="preserve"> v</w:t>
      </w:r>
      <w:r w:rsidR="00027D54" w:rsidRPr="00272164">
        <w:rPr>
          <w:b/>
          <w:sz w:val="24"/>
          <w:szCs w:val="24"/>
        </w:rPr>
        <w:t xml:space="preserve"> šk.r. 2019/2020</w:t>
      </w:r>
      <w:r w:rsidRPr="00272164">
        <w:rPr>
          <w:b/>
          <w:sz w:val="24"/>
          <w:szCs w:val="24"/>
        </w:rPr>
        <w:t xml:space="preserve"> </w:t>
      </w:r>
      <w:bookmarkStart w:id="0" w:name="_GoBack"/>
      <w:bookmarkEnd w:id="0"/>
    </w:p>
    <w:p w:rsidR="00E95DBC" w:rsidRPr="00A2656C" w:rsidRDefault="00E95DBC">
      <w:r w:rsidRPr="00A2656C">
        <w:rPr>
          <w:b/>
          <w:sz w:val="40"/>
          <w:szCs w:val="40"/>
        </w:rPr>
        <w:t xml:space="preserve">                </w:t>
      </w:r>
      <w:r w:rsidRPr="00A2656C">
        <w:t xml:space="preserve">   </w:t>
      </w:r>
    </w:p>
    <w:p w:rsidR="00E95DBC" w:rsidRPr="00A2656C" w:rsidRDefault="00E95DBC">
      <w:r w:rsidRPr="00A2656C">
        <w:t>Meno a priezvisko dieťaťa.........................................................................  Trieda v MŠ...........................</w:t>
      </w:r>
    </w:p>
    <w:p w:rsidR="00A2656C" w:rsidRPr="00A2656C" w:rsidRDefault="00E95DBC">
      <w:r w:rsidRPr="00A2656C">
        <w:t>Dátum narodenia.....................................</w:t>
      </w:r>
      <w:r w:rsidR="00A2656C" w:rsidRPr="00A2656C">
        <w:t>................................................................................................</w:t>
      </w:r>
      <w:r w:rsidRPr="00A2656C">
        <w:t xml:space="preserve">.  </w:t>
      </w:r>
    </w:p>
    <w:p w:rsidR="00E95DBC" w:rsidRPr="00A2656C" w:rsidRDefault="00E95DBC">
      <w:r w:rsidRPr="00A2656C">
        <w:t>Dôležité upozornenia.....................................</w:t>
      </w:r>
      <w:r w:rsidR="00A2656C" w:rsidRPr="00A2656C">
        <w:t>....................................................................</w:t>
      </w:r>
      <w:r w:rsidRPr="00A2656C">
        <w:t>.......................</w:t>
      </w:r>
    </w:p>
    <w:p w:rsidR="00A2656C" w:rsidRPr="00A2656C" w:rsidRDefault="00E95DBC">
      <w:r w:rsidRPr="00A2656C">
        <w:t>Konta</w:t>
      </w:r>
      <w:r w:rsidR="00A2656C" w:rsidRPr="00A2656C">
        <w:t>kt na rodiča/zákonného zástupcu:</w:t>
      </w:r>
      <w:r w:rsidRPr="00A2656C">
        <w:t xml:space="preserve"> tel.č..............................</w:t>
      </w:r>
      <w:r w:rsidR="00A2656C" w:rsidRPr="00A2656C">
        <w:t>........................................................</w:t>
      </w:r>
      <w:r w:rsidRPr="00A2656C">
        <w:t>....</w:t>
      </w:r>
    </w:p>
    <w:p w:rsidR="00E95DBC" w:rsidRPr="00A2656C" w:rsidRDefault="00A2656C">
      <w:r w:rsidRPr="00A2656C">
        <w:t>e-</w:t>
      </w:r>
      <w:r w:rsidR="00E95DBC" w:rsidRPr="00A2656C">
        <w:t>mail.......................................</w:t>
      </w:r>
      <w:r w:rsidRPr="00A2656C">
        <w:t>...................................................................................................</w:t>
      </w:r>
      <w:r w:rsidR="00E95DBC" w:rsidRPr="00A2656C">
        <w:t>...........</w:t>
      </w:r>
    </w:p>
    <w:p w:rsidR="00E95DBC" w:rsidRPr="00A2656C" w:rsidRDefault="00E95DBC"/>
    <w:p w:rsidR="008D00EA" w:rsidRDefault="00E95DBC" w:rsidP="00570BCA">
      <w:r w:rsidRPr="00A2656C">
        <w:t>Dátum a podpis rodiča..............................................................................................................................</w:t>
      </w:r>
    </w:p>
    <w:p w:rsidR="00A2656C" w:rsidRDefault="00E95DBC" w:rsidP="00570BCA">
      <w:r w:rsidRPr="00A2656C">
        <w:t xml:space="preserve">       </w:t>
      </w:r>
    </w:p>
    <w:p w:rsidR="00570BCA" w:rsidRDefault="00570BCA" w:rsidP="00570BCA">
      <w:r>
        <w:t>--------------------------------------------------------------------------------------------------------------------------------------</w:t>
      </w:r>
    </w:p>
    <w:p w:rsidR="008D00EA" w:rsidRDefault="008D00EA">
      <w:pPr>
        <w:rPr>
          <w:b/>
        </w:rPr>
      </w:pPr>
    </w:p>
    <w:p w:rsidR="00A2656C" w:rsidRPr="00402C00" w:rsidRDefault="00402C00">
      <w:pPr>
        <w:rPr>
          <w:b/>
        </w:rPr>
      </w:pPr>
      <w:r w:rsidRPr="00402C00">
        <w:rPr>
          <w:b/>
        </w:rPr>
        <w:t>INFORMÁCIE PRE RODIČA</w:t>
      </w:r>
    </w:p>
    <w:p w:rsidR="00A2656C" w:rsidRPr="009D446D" w:rsidRDefault="00402C00" w:rsidP="00402C00">
      <w:pPr>
        <w:spacing w:after="0" w:line="240" w:lineRule="auto"/>
        <w:rPr>
          <w:i/>
          <w:sz w:val="20"/>
          <w:szCs w:val="20"/>
        </w:rPr>
      </w:pPr>
      <w:r w:rsidRPr="009D446D">
        <w:rPr>
          <w:i/>
          <w:sz w:val="20"/>
          <w:szCs w:val="20"/>
        </w:rPr>
        <w:t>K</w:t>
      </w:r>
      <w:r w:rsidR="00A2656C" w:rsidRPr="009D446D">
        <w:rPr>
          <w:i/>
          <w:sz w:val="20"/>
          <w:szCs w:val="20"/>
        </w:rPr>
        <w:t>urz</w:t>
      </w:r>
      <w:r w:rsidR="00027D54">
        <w:rPr>
          <w:i/>
          <w:sz w:val="20"/>
          <w:szCs w:val="20"/>
        </w:rPr>
        <w:t xml:space="preserve">y prebiehajú hravou </w:t>
      </w:r>
      <w:r w:rsidR="00A2656C" w:rsidRPr="009D446D">
        <w:rPr>
          <w:i/>
          <w:sz w:val="20"/>
          <w:szCs w:val="20"/>
        </w:rPr>
        <w:t xml:space="preserve"> formou, v úplnom súlade s vekom a zrelos</w:t>
      </w:r>
      <w:r w:rsidR="00A2656C" w:rsidRPr="009D446D">
        <w:rPr>
          <w:rFonts w:cs="Cambria"/>
          <w:i/>
          <w:sz w:val="20"/>
          <w:szCs w:val="20"/>
        </w:rPr>
        <w:t>ť</w:t>
      </w:r>
      <w:r w:rsidR="00A2656C" w:rsidRPr="009D446D">
        <w:rPr>
          <w:i/>
          <w:sz w:val="20"/>
          <w:szCs w:val="20"/>
        </w:rPr>
        <w:t>ou det</w:t>
      </w:r>
      <w:r w:rsidR="00A2656C" w:rsidRPr="009D446D">
        <w:rPr>
          <w:rFonts w:cs="Harlow Solid Italic"/>
          <w:i/>
          <w:sz w:val="20"/>
          <w:szCs w:val="20"/>
        </w:rPr>
        <w:t>í</w:t>
      </w:r>
      <w:r w:rsidR="00A2656C" w:rsidRPr="009D446D">
        <w:rPr>
          <w:i/>
          <w:sz w:val="20"/>
          <w:szCs w:val="20"/>
        </w:rPr>
        <w:t>... na</w:t>
      </w:r>
      <w:r w:rsidR="00A2656C" w:rsidRPr="009D446D">
        <w:rPr>
          <w:rFonts w:cs="Harlow Solid Italic"/>
          <w:i/>
          <w:sz w:val="20"/>
          <w:szCs w:val="20"/>
        </w:rPr>
        <w:t>š</w:t>
      </w:r>
      <w:r w:rsidR="00A2656C" w:rsidRPr="009D446D">
        <w:rPr>
          <w:i/>
          <w:sz w:val="20"/>
          <w:szCs w:val="20"/>
        </w:rPr>
        <w:t>im cie</w:t>
      </w:r>
      <w:r w:rsidR="00A2656C" w:rsidRPr="009D446D">
        <w:rPr>
          <w:rFonts w:cs="Cambria"/>
          <w:i/>
          <w:sz w:val="20"/>
          <w:szCs w:val="20"/>
        </w:rPr>
        <w:t>ľ</w:t>
      </w:r>
      <w:r w:rsidR="00A2656C" w:rsidRPr="009D446D">
        <w:rPr>
          <w:i/>
          <w:sz w:val="20"/>
          <w:szCs w:val="20"/>
        </w:rPr>
        <w:t>om je zvy</w:t>
      </w:r>
      <w:r w:rsidR="00A2656C" w:rsidRPr="009D446D">
        <w:rPr>
          <w:rFonts w:cs="Harlow Solid Italic"/>
          <w:i/>
          <w:sz w:val="20"/>
          <w:szCs w:val="20"/>
        </w:rPr>
        <w:t>š</w:t>
      </w:r>
      <w:r w:rsidR="00A2656C" w:rsidRPr="009D446D">
        <w:rPr>
          <w:i/>
          <w:sz w:val="20"/>
          <w:szCs w:val="20"/>
        </w:rPr>
        <w:t>ova</w:t>
      </w:r>
      <w:r w:rsidR="00A2656C" w:rsidRPr="009D446D">
        <w:rPr>
          <w:rFonts w:cs="Cambria"/>
          <w:i/>
          <w:sz w:val="20"/>
          <w:szCs w:val="20"/>
        </w:rPr>
        <w:t>ť</w:t>
      </w:r>
      <w:r w:rsidR="00A2656C" w:rsidRPr="009D446D">
        <w:rPr>
          <w:i/>
          <w:sz w:val="20"/>
          <w:szCs w:val="20"/>
        </w:rPr>
        <w:t xml:space="preserve"> pohybov</w:t>
      </w:r>
      <w:r w:rsidR="00A2656C" w:rsidRPr="009D446D">
        <w:rPr>
          <w:rFonts w:cs="Harlow Solid Italic"/>
          <w:i/>
          <w:sz w:val="20"/>
          <w:szCs w:val="20"/>
        </w:rPr>
        <w:t>ú</w:t>
      </w:r>
      <w:r w:rsidR="00A2656C" w:rsidRPr="009D446D">
        <w:rPr>
          <w:i/>
          <w:sz w:val="20"/>
          <w:szCs w:val="20"/>
        </w:rPr>
        <w:t xml:space="preserve"> aktivitu det</w:t>
      </w:r>
      <w:r w:rsidR="00A2656C" w:rsidRPr="009D446D">
        <w:rPr>
          <w:rFonts w:cs="Harlow Solid Italic"/>
          <w:i/>
          <w:sz w:val="20"/>
          <w:szCs w:val="20"/>
        </w:rPr>
        <w:t>í</w:t>
      </w:r>
      <w:r w:rsidR="00A2656C" w:rsidRPr="009D446D">
        <w:rPr>
          <w:i/>
          <w:sz w:val="20"/>
          <w:szCs w:val="20"/>
        </w:rPr>
        <w:t xml:space="preserve"> pred</w:t>
      </w:r>
      <w:r w:rsidR="00A2656C" w:rsidRPr="009D446D">
        <w:rPr>
          <w:rFonts w:cs="Harlow Solid Italic"/>
          <w:i/>
          <w:sz w:val="20"/>
          <w:szCs w:val="20"/>
        </w:rPr>
        <w:t>š</w:t>
      </w:r>
      <w:r w:rsidR="00A2656C" w:rsidRPr="009D446D">
        <w:rPr>
          <w:i/>
          <w:sz w:val="20"/>
          <w:szCs w:val="20"/>
        </w:rPr>
        <w:t>kolsk</w:t>
      </w:r>
      <w:r w:rsidR="00A2656C" w:rsidRPr="009D446D">
        <w:rPr>
          <w:rFonts w:cs="Harlow Solid Italic"/>
          <w:i/>
          <w:sz w:val="20"/>
          <w:szCs w:val="20"/>
        </w:rPr>
        <w:t>é</w:t>
      </w:r>
      <w:r w:rsidR="00A2656C" w:rsidRPr="009D446D">
        <w:rPr>
          <w:i/>
          <w:sz w:val="20"/>
          <w:szCs w:val="20"/>
        </w:rPr>
        <w:t>ho veku a prehlbova</w:t>
      </w:r>
      <w:r w:rsidR="00A2656C" w:rsidRPr="009D446D">
        <w:rPr>
          <w:rFonts w:cs="Cambria"/>
          <w:i/>
          <w:sz w:val="20"/>
          <w:szCs w:val="20"/>
        </w:rPr>
        <w:t>ť</w:t>
      </w:r>
      <w:r w:rsidR="00A2656C" w:rsidRPr="009D446D">
        <w:rPr>
          <w:rFonts w:cs="Harlow Solid Italic"/>
          <w:i/>
          <w:sz w:val="20"/>
          <w:szCs w:val="20"/>
        </w:rPr>
        <w:t> </w:t>
      </w:r>
      <w:r w:rsidR="00A2656C" w:rsidRPr="009D446D">
        <w:rPr>
          <w:i/>
          <w:sz w:val="20"/>
          <w:szCs w:val="20"/>
        </w:rPr>
        <w:t>ich z</w:t>
      </w:r>
      <w:r w:rsidR="00A2656C" w:rsidRPr="009D446D">
        <w:rPr>
          <w:rFonts w:cs="Harlow Solid Italic"/>
          <w:i/>
          <w:sz w:val="20"/>
          <w:szCs w:val="20"/>
        </w:rPr>
        <w:t>á</w:t>
      </w:r>
      <w:r w:rsidR="00A2656C" w:rsidRPr="009D446D">
        <w:rPr>
          <w:i/>
          <w:sz w:val="20"/>
          <w:szCs w:val="20"/>
        </w:rPr>
        <w:t>ujem o</w:t>
      </w:r>
      <w:r w:rsidR="00A2656C" w:rsidRPr="009D446D">
        <w:rPr>
          <w:rFonts w:cs="Harlow Solid Italic"/>
          <w:i/>
          <w:sz w:val="20"/>
          <w:szCs w:val="20"/>
        </w:rPr>
        <w:t> </w:t>
      </w:r>
      <w:r w:rsidR="00A2656C" w:rsidRPr="009D446D">
        <w:rPr>
          <w:i/>
          <w:sz w:val="20"/>
          <w:szCs w:val="20"/>
        </w:rPr>
        <w:t>pohyb ako tak</w:t>
      </w:r>
      <w:r w:rsidR="00A2656C" w:rsidRPr="009D446D">
        <w:rPr>
          <w:rFonts w:cs="Harlow Solid Italic"/>
          <w:i/>
          <w:sz w:val="20"/>
          <w:szCs w:val="20"/>
        </w:rPr>
        <w:t>ý</w:t>
      </w:r>
      <w:r w:rsidR="00A2656C" w:rsidRPr="009D446D">
        <w:rPr>
          <w:i/>
          <w:sz w:val="20"/>
          <w:szCs w:val="20"/>
        </w:rPr>
        <w:t xml:space="preserve">.... </w:t>
      </w:r>
    </w:p>
    <w:p w:rsidR="009D446D" w:rsidRDefault="00402C00" w:rsidP="00A2656C">
      <w:pPr>
        <w:spacing w:after="0" w:line="240" w:lineRule="auto"/>
        <w:rPr>
          <w:i/>
          <w:sz w:val="20"/>
          <w:szCs w:val="20"/>
        </w:rPr>
      </w:pPr>
      <w:r w:rsidRPr="009D446D">
        <w:rPr>
          <w:i/>
          <w:sz w:val="20"/>
          <w:szCs w:val="20"/>
        </w:rPr>
        <w:t>K</w:t>
      </w:r>
      <w:r w:rsidR="00A2656C" w:rsidRPr="009D446D">
        <w:rPr>
          <w:i/>
          <w:sz w:val="20"/>
          <w:szCs w:val="20"/>
        </w:rPr>
        <w:t>rú</w:t>
      </w:r>
      <w:r w:rsidR="00A2656C" w:rsidRPr="009D446D">
        <w:rPr>
          <w:rFonts w:cs="Calibri"/>
          <w:i/>
          <w:sz w:val="20"/>
          <w:szCs w:val="20"/>
        </w:rPr>
        <w:t>ž</w:t>
      </w:r>
      <w:r w:rsidR="00A2656C" w:rsidRPr="009D446D">
        <w:rPr>
          <w:i/>
          <w:sz w:val="20"/>
          <w:szCs w:val="20"/>
        </w:rPr>
        <w:t>ok sa zameriava na v</w:t>
      </w:r>
      <w:r w:rsidR="00A2656C" w:rsidRPr="009D446D">
        <w:rPr>
          <w:rFonts w:cs="Harlow Solid Italic"/>
          <w:i/>
          <w:sz w:val="20"/>
          <w:szCs w:val="20"/>
        </w:rPr>
        <w:t>š</w:t>
      </w:r>
      <w:r w:rsidR="00A2656C" w:rsidRPr="009D446D">
        <w:rPr>
          <w:i/>
          <w:sz w:val="20"/>
          <w:szCs w:val="20"/>
        </w:rPr>
        <w:t>eobecn</w:t>
      </w:r>
      <w:r w:rsidR="00A2656C" w:rsidRPr="009D446D">
        <w:rPr>
          <w:rFonts w:cs="Harlow Solid Italic"/>
          <w:i/>
          <w:sz w:val="20"/>
          <w:szCs w:val="20"/>
        </w:rPr>
        <w:t>ú</w:t>
      </w:r>
      <w:r w:rsidR="00A2656C" w:rsidRPr="009D446D">
        <w:rPr>
          <w:i/>
          <w:sz w:val="20"/>
          <w:szCs w:val="20"/>
        </w:rPr>
        <w:t xml:space="preserve"> tane</w:t>
      </w:r>
      <w:r w:rsidR="00A2656C" w:rsidRPr="009D446D">
        <w:rPr>
          <w:rFonts w:cs="Calibri"/>
          <w:i/>
          <w:sz w:val="20"/>
          <w:szCs w:val="20"/>
        </w:rPr>
        <w:t>č</w:t>
      </w:r>
      <w:r w:rsidR="00A2656C" w:rsidRPr="009D446D">
        <w:rPr>
          <w:i/>
          <w:sz w:val="20"/>
          <w:szCs w:val="20"/>
        </w:rPr>
        <w:t>n</w:t>
      </w:r>
      <w:r w:rsidR="00A2656C" w:rsidRPr="009D446D">
        <w:rPr>
          <w:rFonts w:cs="Harlow Solid Italic"/>
          <w:i/>
          <w:sz w:val="20"/>
          <w:szCs w:val="20"/>
        </w:rPr>
        <w:t>ú</w:t>
      </w:r>
      <w:r w:rsidR="00A2656C" w:rsidRPr="009D446D">
        <w:rPr>
          <w:i/>
          <w:sz w:val="20"/>
          <w:szCs w:val="20"/>
        </w:rPr>
        <w:t xml:space="preserve"> pr</w:t>
      </w:r>
      <w:r w:rsidR="00A2656C" w:rsidRPr="009D446D">
        <w:rPr>
          <w:rFonts w:cs="Harlow Solid Italic"/>
          <w:i/>
          <w:sz w:val="20"/>
          <w:szCs w:val="20"/>
        </w:rPr>
        <w:t>í</w:t>
      </w:r>
      <w:r w:rsidR="00A2656C" w:rsidRPr="009D446D">
        <w:rPr>
          <w:i/>
          <w:sz w:val="20"/>
          <w:szCs w:val="20"/>
        </w:rPr>
        <w:t xml:space="preserve">pravu </w:t>
      </w:r>
      <w:r w:rsidR="00A2656C" w:rsidRPr="009D446D">
        <w:rPr>
          <w:rFonts w:cs="Harlow Solid Italic"/>
          <w:i/>
          <w:sz w:val="20"/>
          <w:szCs w:val="20"/>
        </w:rPr>
        <w:t>–</w:t>
      </w:r>
      <w:r w:rsidR="00A2656C" w:rsidRPr="009D446D">
        <w:rPr>
          <w:i/>
          <w:sz w:val="20"/>
          <w:szCs w:val="20"/>
        </w:rPr>
        <w:t xml:space="preserve"> z</w:t>
      </w:r>
      <w:r w:rsidR="00A2656C" w:rsidRPr="009D446D">
        <w:rPr>
          <w:rFonts w:cs="Harlow Solid Italic"/>
          <w:i/>
          <w:sz w:val="20"/>
          <w:szCs w:val="20"/>
        </w:rPr>
        <w:t>á</w:t>
      </w:r>
      <w:r w:rsidR="00A2656C" w:rsidRPr="009D446D">
        <w:rPr>
          <w:i/>
          <w:sz w:val="20"/>
          <w:szCs w:val="20"/>
        </w:rPr>
        <w:t>kladn</w:t>
      </w:r>
      <w:r w:rsidR="00A2656C" w:rsidRPr="009D446D">
        <w:rPr>
          <w:rFonts w:cs="Harlow Solid Italic"/>
          <w:i/>
          <w:sz w:val="20"/>
          <w:szCs w:val="20"/>
        </w:rPr>
        <w:t>é</w:t>
      </w:r>
      <w:r w:rsidR="00A2656C" w:rsidRPr="009D446D">
        <w:rPr>
          <w:i/>
          <w:sz w:val="20"/>
          <w:szCs w:val="20"/>
        </w:rPr>
        <w:t xml:space="preserve"> dr</w:t>
      </w:r>
      <w:r w:rsidR="00A2656C" w:rsidRPr="009D446D">
        <w:rPr>
          <w:rFonts w:cs="Calibri"/>
          <w:i/>
          <w:sz w:val="20"/>
          <w:szCs w:val="20"/>
        </w:rPr>
        <w:t>ž</w:t>
      </w:r>
      <w:r w:rsidR="00A2656C" w:rsidRPr="009D446D">
        <w:rPr>
          <w:i/>
          <w:sz w:val="20"/>
          <w:szCs w:val="20"/>
        </w:rPr>
        <w:t>anie tela, pohybov</w:t>
      </w:r>
      <w:r w:rsidR="00A2656C" w:rsidRPr="009D446D">
        <w:rPr>
          <w:rFonts w:cs="Harlow Solid Italic"/>
          <w:i/>
          <w:sz w:val="20"/>
          <w:szCs w:val="20"/>
        </w:rPr>
        <w:t>é</w:t>
      </w:r>
      <w:r w:rsidR="00A2656C" w:rsidRPr="009D446D">
        <w:rPr>
          <w:i/>
          <w:sz w:val="20"/>
          <w:szCs w:val="20"/>
        </w:rPr>
        <w:t xml:space="preserve"> hry so spevom, rytmick</w:t>
      </w:r>
      <w:r w:rsidR="00A2656C" w:rsidRPr="009D446D">
        <w:rPr>
          <w:rFonts w:cs="Harlow Solid Italic"/>
          <w:i/>
          <w:sz w:val="20"/>
          <w:szCs w:val="20"/>
        </w:rPr>
        <w:t>é</w:t>
      </w:r>
      <w:r w:rsidR="00A2656C" w:rsidRPr="009D446D">
        <w:rPr>
          <w:i/>
          <w:sz w:val="20"/>
          <w:szCs w:val="20"/>
        </w:rPr>
        <w:t xml:space="preserve"> vyu</w:t>
      </w:r>
      <w:r w:rsidR="00A2656C" w:rsidRPr="009D446D">
        <w:rPr>
          <w:rFonts w:cs="Calibri"/>
          <w:i/>
          <w:sz w:val="20"/>
          <w:szCs w:val="20"/>
        </w:rPr>
        <w:t>ž</w:t>
      </w:r>
      <w:r w:rsidR="00A2656C" w:rsidRPr="009D446D">
        <w:rPr>
          <w:i/>
          <w:sz w:val="20"/>
          <w:szCs w:val="20"/>
        </w:rPr>
        <w:t>itie tane</w:t>
      </w:r>
      <w:r w:rsidR="00A2656C" w:rsidRPr="009D446D">
        <w:rPr>
          <w:rFonts w:cs="Calibri"/>
          <w:i/>
          <w:sz w:val="20"/>
          <w:szCs w:val="20"/>
        </w:rPr>
        <w:t>č</w:t>
      </w:r>
      <w:r w:rsidR="00A2656C" w:rsidRPr="009D446D">
        <w:rPr>
          <w:i/>
          <w:sz w:val="20"/>
          <w:szCs w:val="20"/>
        </w:rPr>
        <w:t>n</w:t>
      </w:r>
      <w:r w:rsidR="00A2656C" w:rsidRPr="009D446D">
        <w:rPr>
          <w:rFonts w:cs="Harlow Solid Italic"/>
          <w:i/>
          <w:sz w:val="20"/>
          <w:szCs w:val="20"/>
        </w:rPr>
        <w:t>ý</w:t>
      </w:r>
      <w:r w:rsidR="00A2656C" w:rsidRPr="009D446D">
        <w:rPr>
          <w:i/>
          <w:sz w:val="20"/>
          <w:szCs w:val="20"/>
        </w:rPr>
        <w:t>ch hier. Deti sa zozn</w:t>
      </w:r>
      <w:r w:rsidR="00A2656C" w:rsidRPr="009D446D">
        <w:rPr>
          <w:rFonts w:cs="Harlow Solid Italic"/>
          <w:i/>
          <w:sz w:val="20"/>
          <w:szCs w:val="20"/>
        </w:rPr>
        <w:t>á</w:t>
      </w:r>
      <w:r w:rsidR="00A2656C" w:rsidRPr="009D446D">
        <w:rPr>
          <w:i/>
          <w:sz w:val="20"/>
          <w:szCs w:val="20"/>
        </w:rPr>
        <w:t>mia s</w:t>
      </w:r>
      <w:r w:rsidR="00A2656C" w:rsidRPr="009D446D">
        <w:rPr>
          <w:rFonts w:cs="Harlow Solid Italic"/>
          <w:i/>
          <w:sz w:val="20"/>
          <w:szCs w:val="20"/>
        </w:rPr>
        <w:t> </w:t>
      </w:r>
      <w:r w:rsidR="00A2656C" w:rsidRPr="009D446D">
        <w:rPr>
          <w:i/>
          <w:sz w:val="20"/>
          <w:szCs w:val="20"/>
        </w:rPr>
        <w:t>viacer</w:t>
      </w:r>
      <w:r w:rsidR="00A2656C" w:rsidRPr="009D446D">
        <w:rPr>
          <w:rFonts w:cs="Harlow Solid Italic"/>
          <w:i/>
          <w:sz w:val="20"/>
          <w:szCs w:val="20"/>
        </w:rPr>
        <w:t>ý</w:t>
      </w:r>
      <w:r w:rsidR="00A2656C" w:rsidRPr="009D446D">
        <w:rPr>
          <w:i/>
          <w:sz w:val="20"/>
          <w:szCs w:val="20"/>
        </w:rPr>
        <w:t>mi tane</w:t>
      </w:r>
      <w:r w:rsidR="00A2656C" w:rsidRPr="009D446D">
        <w:rPr>
          <w:rFonts w:cs="Calibri"/>
          <w:i/>
          <w:sz w:val="20"/>
          <w:szCs w:val="20"/>
        </w:rPr>
        <w:t>č</w:t>
      </w:r>
      <w:r w:rsidR="00A2656C" w:rsidRPr="009D446D">
        <w:rPr>
          <w:i/>
          <w:sz w:val="20"/>
          <w:szCs w:val="20"/>
        </w:rPr>
        <w:t>n</w:t>
      </w:r>
      <w:r w:rsidR="00A2656C" w:rsidRPr="009D446D">
        <w:rPr>
          <w:rFonts w:cs="Harlow Solid Italic"/>
          <w:i/>
          <w:sz w:val="20"/>
          <w:szCs w:val="20"/>
        </w:rPr>
        <w:t>ý</w:t>
      </w:r>
      <w:r w:rsidR="00A2656C" w:rsidRPr="009D446D">
        <w:rPr>
          <w:i/>
          <w:sz w:val="20"/>
          <w:szCs w:val="20"/>
        </w:rPr>
        <w:t xml:space="preserve">mi </w:t>
      </w:r>
      <w:r w:rsidR="00A2656C" w:rsidRPr="009D446D">
        <w:rPr>
          <w:rFonts w:cs="Harlow Solid Italic"/>
          <w:i/>
          <w:sz w:val="20"/>
          <w:szCs w:val="20"/>
        </w:rPr>
        <w:t>š</w:t>
      </w:r>
      <w:r w:rsidR="00A2656C" w:rsidRPr="009D446D">
        <w:rPr>
          <w:i/>
          <w:sz w:val="20"/>
          <w:szCs w:val="20"/>
        </w:rPr>
        <w:t>t</w:t>
      </w:r>
      <w:r w:rsidR="00A2656C" w:rsidRPr="009D446D">
        <w:rPr>
          <w:rFonts w:cs="Harlow Solid Italic"/>
          <w:i/>
          <w:sz w:val="20"/>
          <w:szCs w:val="20"/>
        </w:rPr>
        <w:t>ý</w:t>
      </w:r>
      <w:r w:rsidR="00A2656C" w:rsidRPr="009D446D">
        <w:rPr>
          <w:i/>
          <w:sz w:val="20"/>
          <w:szCs w:val="20"/>
        </w:rPr>
        <w:t>lmi, modern</w:t>
      </w:r>
      <w:r w:rsidR="00A2656C" w:rsidRPr="009D446D">
        <w:rPr>
          <w:rFonts w:cs="Harlow Solid Italic"/>
          <w:i/>
          <w:sz w:val="20"/>
          <w:szCs w:val="20"/>
        </w:rPr>
        <w:t>ý</w:t>
      </w:r>
      <w:r w:rsidR="00A2656C" w:rsidRPr="009D446D">
        <w:rPr>
          <w:i/>
          <w:sz w:val="20"/>
          <w:szCs w:val="20"/>
        </w:rPr>
        <w:t xml:space="preserve">m, </w:t>
      </w:r>
      <w:r w:rsidR="00A2656C" w:rsidRPr="009D446D">
        <w:rPr>
          <w:rFonts w:cs="Calibri"/>
          <w:i/>
          <w:sz w:val="20"/>
          <w:szCs w:val="20"/>
        </w:rPr>
        <w:t>ľ</w:t>
      </w:r>
      <w:r w:rsidR="00A2656C" w:rsidRPr="009D446D">
        <w:rPr>
          <w:i/>
          <w:sz w:val="20"/>
          <w:szCs w:val="20"/>
        </w:rPr>
        <w:t>udov</w:t>
      </w:r>
      <w:r w:rsidR="00A2656C" w:rsidRPr="009D446D">
        <w:rPr>
          <w:rFonts w:cs="Harlow Solid Italic"/>
          <w:i/>
          <w:sz w:val="20"/>
          <w:szCs w:val="20"/>
        </w:rPr>
        <w:t>ý</w:t>
      </w:r>
      <w:r w:rsidR="00A2656C" w:rsidRPr="009D446D">
        <w:rPr>
          <w:i/>
          <w:sz w:val="20"/>
          <w:szCs w:val="20"/>
        </w:rPr>
        <w:t>m aj klasick</w:t>
      </w:r>
      <w:r w:rsidR="00A2656C" w:rsidRPr="009D446D">
        <w:rPr>
          <w:rFonts w:cs="Harlow Solid Italic"/>
          <w:i/>
          <w:sz w:val="20"/>
          <w:szCs w:val="20"/>
        </w:rPr>
        <w:t>ý</w:t>
      </w:r>
      <w:r w:rsidR="00A2656C" w:rsidRPr="009D446D">
        <w:rPr>
          <w:i/>
          <w:sz w:val="20"/>
          <w:szCs w:val="20"/>
        </w:rPr>
        <w:t>m, nacvi</w:t>
      </w:r>
      <w:r w:rsidR="00A2656C" w:rsidRPr="009D446D">
        <w:rPr>
          <w:rFonts w:cs="Calibri"/>
          <w:i/>
          <w:sz w:val="20"/>
          <w:szCs w:val="20"/>
        </w:rPr>
        <w:t>č</w:t>
      </w:r>
      <w:r w:rsidR="00A2656C" w:rsidRPr="009D446D">
        <w:rPr>
          <w:i/>
          <w:sz w:val="20"/>
          <w:szCs w:val="20"/>
        </w:rPr>
        <w:t>uj</w:t>
      </w:r>
      <w:r w:rsidR="00A2656C" w:rsidRPr="009D446D">
        <w:rPr>
          <w:rFonts w:cs="Harlow Solid Italic"/>
          <w:i/>
          <w:sz w:val="20"/>
          <w:szCs w:val="20"/>
        </w:rPr>
        <w:t>ú</w:t>
      </w:r>
      <w:r w:rsidR="00A2656C" w:rsidRPr="009D446D">
        <w:rPr>
          <w:i/>
          <w:sz w:val="20"/>
          <w:szCs w:val="20"/>
        </w:rPr>
        <w:t xml:space="preserve"> mal</w:t>
      </w:r>
      <w:r w:rsidR="00A2656C" w:rsidRPr="009D446D">
        <w:rPr>
          <w:rFonts w:cs="Harlow Solid Italic"/>
          <w:i/>
          <w:sz w:val="20"/>
          <w:szCs w:val="20"/>
        </w:rPr>
        <w:t>é</w:t>
      </w:r>
      <w:r w:rsidR="00A2656C" w:rsidRPr="009D446D">
        <w:rPr>
          <w:i/>
          <w:sz w:val="20"/>
          <w:szCs w:val="20"/>
        </w:rPr>
        <w:t xml:space="preserve"> choreografie a</w:t>
      </w:r>
      <w:r w:rsidR="00A2656C" w:rsidRPr="009D446D">
        <w:rPr>
          <w:rFonts w:cs="Harlow Solid Italic"/>
          <w:i/>
          <w:sz w:val="20"/>
          <w:szCs w:val="20"/>
        </w:rPr>
        <w:t> </w:t>
      </w:r>
      <w:r w:rsidR="00A2656C" w:rsidRPr="009D446D">
        <w:rPr>
          <w:i/>
          <w:sz w:val="20"/>
          <w:szCs w:val="20"/>
        </w:rPr>
        <w:t>tan</w:t>
      </w:r>
      <w:r w:rsidR="00A2656C" w:rsidRPr="009D446D">
        <w:rPr>
          <w:rFonts w:cs="Calibri"/>
          <w:i/>
          <w:sz w:val="20"/>
          <w:szCs w:val="20"/>
        </w:rPr>
        <w:t>č</w:t>
      </w:r>
      <w:r w:rsidR="00A2656C" w:rsidRPr="009D446D">
        <w:rPr>
          <w:i/>
          <w:sz w:val="20"/>
          <w:szCs w:val="20"/>
        </w:rPr>
        <w:t>eky v</w:t>
      </w:r>
      <w:r w:rsidR="00A2656C" w:rsidRPr="009D446D">
        <w:rPr>
          <w:rFonts w:cs="Harlow Solid Italic"/>
          <w:i/>
          <w:sz w:val="20"/>
          <w:szCs w:val="20"/>
        </w:rPr>
        <w:t> </w:t>
      </w:r>
      <w:r w:rsidR="00A2656C" w:rsidRPr="009D446D">
        <w:rPr>
          <w:i/>
          <w:sz w:val="20"/>
          <w:szCs w:val="20"/>
        </w:rPr>
        <w:t>r</w:t>
      </w:r>
      <w:r w:rsidR="00A2656C" w:rsidRPr="009D446D">
        <w:rPr>
          <w:rFonts w:cs="Harlow Solid Italic"/>
          <w:i/>
          <w:sz w:val="20"/>
          <w:szCs w:val="20"/>
        </w:rPr>
        <w:t>ô</w:t>
      </w:r>
      <w:r w:rsidRPr="009D446D">
        <w:rPr>
          <w:i/>
          <w:sz w:val="20"/>
          <w:szCs w:val="20"/>
        </w:rPr>
        <w:t xml:space="preserve">znom štýle.  </w:t>
      </w:r>
      <w:r w:rsidR="00A2656C" w:rsidRPr="009D446D">
        <w:rPr>
          <w:i/>
          <w:sz w:val="20"/>
          <w:szCs w:val="20"/>
        </w:rPr>
        <w:t>Pracujeme aj s</w:t>
      </w:r>
      <w:r w:rsidR="00A2656C" w:rsidRPr="009D446D">
        <w:rPr>
          <w:rFonts w:cs="Harlow Solid Italic"/>
          <w:i/>
          <w:sz w:val="20"/>
          <w:szCs w:val="20"/>
        </w:rPr>
        <w:t> </w:t>
      </w:r>
      <w:r w:rsidR="00A2656C" w:rsidRPr="009D446D">
        <w:rPr>
          <w:i/>
          <w:sz w:val="20"/>
          <w:szCs w:val="20"/>
        </w:rPr>
        <w:t>pom</w:t>
      </w:r>
      <w:r w:rsidR="00A2656C" w:rsidRPr="009D446D">
        <w:rPr>
          <w:rFonts w:cs="Harlow Solid Italic"/>
          <w:i/>
          <w:sz w:val="20"/>
          <w:szCs w:val="20"/>
        </w:rPr>
        <w:t>ô</w:t>
      </w:r>
      <w:r w:rsidR="00A2656C" w:rsidRPr="009D446D">
        <w:rPr>
          <w:i/>
          <w:sz w:val="20"/>
          <w:szCs w:val="20"/>
        </w:rPr>
        <w:t>ckami proti ploch</w:t>
      </w:r>
      <w:r w:rsidR="00A2656C" w:rsidRPr="009D446D">
        <w:rPr>
          <w:rFonts w:cs="Harlow Solid Italic"/>
          <w:i/>
          <w:sz w:val="20"/>
          <w:szCs w:val="20"/>
        </w:rPr>
        <w:t>ý</w:t>
      </w:r>
      <w:r w:rsidR="00A2656C" w:rsidRPr="009D446D">
        <w:rPr>
          <w:i/>
          <w:sz w:val="20"/>
          <w:szCs w:val="20"/>
        </w:rPr>
        <w:t>m n</w:t>
      </w:r>
      <w:r w:rsidR="00A2656C" w:rsidRPr="009D446D">
        <w:rPr>
          <w:rFonts w:cs="Harlow Solid Italic"/>
          <w:i/>
          <w:sz w:val="20"/>
          <w:szCs w:val="20"/>
        </w:rPr>
        <w:t>ô</w:t>
      </w:r>
      <w:r w:rsidR="00A2656C" w:rsidRPr="009D446D">
        <w:rPr>
          <w:rFonts w:cs="Cambria"/>
          <w:i/>
          <w:sz w:val="20"/>
          <w:szCs w:val="20"/>
        </w:rPr>
        <w:t>ž</w:t>
      </w:r>
      <w:r w:rsidR="00CD5475">
        <w:rPr>
          <w:i/>
          <w:sz w:val="20"/>
          <w:szCs w:val="20"/>
        </w:rPr>
        <w:t>kam, cvičíme cviky na zdravý chrbátik a učíme sa rozhýbať všetky svalové skupiny</w:t>
      </w:r>
      <w:r w:rsidR="00A2656C" w:rsidRPr="009D446D">
        <w:rPr>
          <w:i/>
          <w:sz w:val="20"/>
          <w:szCs w:val="20"/>
        </w:rPr>
        <w:t>.</w:t>
      </w:r>
    </w:p>
    <w:p w:rsidR="00A2656C" w:rsidRPr="009D446D" w:rsidRDefault="00A2656C" w:rsidP="00A2656C">
      <w:pPr>
        <w:spacing w:after="0" w:line="240" w:lineRule="auto"/>
        <w:rPr>
          <w:i/>
          <w:sz w:val="20"/>
          <w:szCs w:val="20"/>
        </w:rPr>
      </w:pPr>
      <w:r w:rsidRPr="009D446D">
        <w:rPr>
          <w:i/>
          <w:sz w:val="20"/>
          <w:szCs w:val="20"/>
        </w:rPr>
        <w:t xml:space="preserve"> </w:t>
      </w:r>
    </w:p>
    <w:p w:rsidR="009D446D" w:rsidRDefault="009B2E36" w:rsidP="00CD5475">
      <w:pPr>
        <w:pStyle w:val="ListParagraph"/>
        <w:numPr>
          <w:ilvl w:val="0"/>
          <w:numId w:val="1"/>
        </w:numPr>
        <w:spacing w:after="0" w:line="240" w:lineRule="auto"/>
        <w:rPr>
          <w:i/>
          <w:sz w:val="20"/>
          <w:szCs w:val="20"/>
        </w:rPr>
      </w:pPr>
      <w:r w:rsidRPr="009D446D">
        <w:rPr>
          <w:i/>
          <w:sz w:val="20"/>
          <w:szCs w:val="20"/>
        </w:rPr>
        <w:t>H</w:t>
      </w:r>
      <w:r w:rsidR="00A2656C" w:rsidRPr="009D446D">
        <w:rPr>
          <w:i/>
          <w:sz w:val="20"/>
          <w:szCs w:val="20"/>
        </w:rPr>
        <w:t>odina trvá 30  minút, výu</w:t>
      </w:r>
      <w:r w:rsidR="00A2656C" w:rsidRPr="009D446D">
        <w:rPr>
          <w:rFonts w:cs="Cambria"/>
          <w:i/>
          <w:sz w:val="20"/>
          <w:szCs w:val="20"/>
        </w:rPr>
        <w:t>č</w:t>
      </w:r>
      <w:r w:rsidR="00A2656C" w:rsidRPr="009D446D">
        <w:rPr>
          <w:i/>
          <w:sz w:val="20"/>
          <w:szCs w:val="20"/>
        </w:rPr>
        <w:t>ba prebieha raz tý</w:t>
      </w:r>
      <w:r w:rsidR="00A2656C" w:rsidRPr="009D446D">
        <w:rPr>
          <w:rFonts w:cs="Cambria"/>
          <w:i/>
          <w:sz w:val="20"/>
          <w:szCs w:val="20"/>
        </w:rPr>
        <w:t>ž</w:t>
      </w:r>
      <w:r w:rsidR="00A2656C" w:rsidRPr="009D446D">
        <w:rPr>
          <w:i/>
          <w:sz w:val="20"/>
          <w:szCs w:val="20"/>
        </w:rPr>
        <w:t>denne, vždy v</w:t>
      </w:r>
      <w:r w:rsidRPr="009D446D">
        <w:rPr>
          <w:i/>
          <w:sz w:val="20"/>
          <w:szCs w:val="20"/>
        </w:rPr>
        <w:t> </w:t>
      </w:r>
      <w:r w:rsidR="00537383">
        <w:rPr>
          <w:i/>
          <w:sz w:val="20"/>
          <w:szCs w:val="20"/>
        </w:rPr>
        <w:t>pondelok</w:t>
      </w:r>
      <w:r w:rsidRPr="009D446D">
        <w:rPr>
          <w:i/>
          <w:sz w:val="20"/>
          <w:szCs w:val="20"/>
        </w:rPr>
        <w:t>,</w:t>
      </w:r>
      <w:r w:rsidR="00A2656C" w:rsidRPr="009D446D">
        <w:rPr>
          <w:i/>
          <w:sz w:val="20"/>
          <w:szCs w:val="20"/>
        </w:rPr>
        <w:t xml:space="preserve"> okrem dn</w:t>
      </w:r>
      <w:r w:rsidR="00A2656C" w:rsidRPr="009D446D">
        <w:rPr>
          <w:rFonts w:cs="Harlow Solid Italic"/>
          <w:i/>
          <w:sz w:val="20"/>
          <w:szCs w:val="20"/>
        </w:rPr>
        <w:t>í</w:t>
      </w:r>
      <w:r w:rsidR="00A2656C" w:rsidRPr="009D446D">
        <w:rPr>
          <w:i/>
          <w:sz w:val="20"/>
          <w:szCs w:val="20"/>
        </w:rPr>
        <w:t xml:space="preserve"> </w:t>
      </w:r>
      <w:r w:rsidR="00A2656C" w:rsidRPr="009D446D">
        <w:rPr>
          <w:rFonts w:cs="Harlow Solid Italic"/>
          <w:i/>
          <w:sz w:val="20"/>
          <w:szCs w:val="20"/>
        </w:rPr>
        <w:t>š</w:t>
      </w:r>
      <w:r w:rsidR="00A2656C" w:rsidRPr="009D446D">
        <w:rPr>
          <w:i/>
          <w:sz w:val="20"/>
          <w:szCs w:val="20"/>
        </w:rPr>
        <w:t>kolsk</w:t>
      </w:r>
      <w:r w:rsidR="00A2656C" w:rsidRPr="009D446D">
        <w:rPr>
          <w:rFonts w:cs="Harlow Solid Italic"/>
          <w:i/>
          <w:sz w:val="20"/>
          <w:szCs w:val="20"/>
        </w:rPr>
        <w:t>ý</w:t>
      </w:r>
      <w:r w:rsidR="00A2656C" w:rsidRPr="009D446D">
        <w:rPr>
          <w:i/>
          <w:sz w:val="20"/>
          <w:szCs w:val="20"/>
        </w:rPr>
        <w:t>ch pr</w:t>
      </w:r>
      <w:r w:rsidR="00A2656C" w:rsidRPr="009D446D">
        <w:rPr>
          <w:rFonts w:cs="Harlow Solid Italic"/>
          <w:i/>
          <w:sz w:val="20"/>
          <w:szCs w:val="20"/>
        </w:rPr>
        <w:t>á</w:t>
      </w:r>
      <w:r w:rsidR="00A2656C" w:rsidRPr="009D446D">
        <w:rPr>
          <w:i/>
          <w:sz w:val="20"/>
          <w:szCs w:val="20"/>
        </w:rPr>
        <w:t>zdnin a</w:t>
      </w:r>
      <w:r w:rsidR="00A2656C" w:rsidRPr="009D446D">
        <w:rPr>
          <w:rFonts w:cs="Harlow Solid Italic"/>
          <w:i/>
          <w:sz w:val="20"/>
          <w:szCs w:val="20"/>
        </w:rPr>
        <w:t> š</w:t>
      </w:r>
      <w:r w:rsidR="00A2656C" w:rsidRPr="009D446D">
        <w:rPr>
          <w:i/>
          <w:sz w:val="20"/>
          <w:szCs w:val="20"/>
        </w:rPr>
        <w:t>t</w:t>
      </w:r>
      <w:r w:rsidR="00A2656C" w:rsidRPr="009D446D">
        <w:rPr>
          <w:rFonts w:cs="Harlow Solid Italic"/>
          <w:i/>
          <w:sz w:val="20"/>
          <w:szCs w:val="20"/>
        </w:rPr>
        <w:t>á</w:t>
      </w:r>
      <w:r w:rsidR="00A2656C" w:rsidRPr="009D446D">
        <w:rPr>
          <w:i/>
          <w:sz w:val="20"/>
          <w:szCs w:val="20"/>
        </w:rPr>
        <w:t>tnych sviatkov</w:t>
      </w:r>
      <w:r w:rsidR="00402C00" w:rsidRPr="009D446D">
        <w:rPr>
          <w:i/>
          <w:sz w:val="20"/>
          <w:szCs w:val="20"/>
        </w:rPr>
        <w:t>,</w:t>
      </w:r>
      <w:r w:rsidR="00FA0BD4">
        <w:rPr>
          <w:b/>
          <w:i/>
          <w:sz w:val="20"/>
          <w:szCs w:val="20"/>
        </w:rPr>
        <w:t>od októbra do mája</w:t>
      </w:r>
      <w:r w:rsidR="00402C00" w:rsidRPr="009D446D">
        <w:rPr>
          <w:i/>
          <w:sz w:val="20"/>
          <w:szCs w:val="20"/>
        </w:rPr>
        <w:t>. V prípade zrušenia hodiny zo strany MŠ alebo Babydance, sa hodina nahrádza v termíne</w:t>
      </w:r>
      <w:r w:rsidR="00CD5475">
        <w:rPr>
          <w:i/>
          <w:sz w:val="20"/>
          <w:szCs w:val="20"/>
        </w:rPr>
        <w:t xml:space="preserve"> dohodnutom s p. </w:t>
      </w:r>
      <w:r w:rsidR="00404CFD">
        <w:rPr>
          <w:i/>
          <w:sz w:val="20"/>
          <w:szCs w:val="20"/>
        </w:rPr>
        <w:t>riaditeľkou MŠ;</w:t>
      </w:r>
      <w:r w:rsidR="00CD5475">
        <w:rPr>
          <w:i/>
          <w:sz w:val="20"/>
          <w:szCs w:val="20"/>
        </w:rPr>
        <w:t xml:space="preserve"> </w:t>
      </w:r>
      <w:r w:rsidR="00402C00" w:rsidRPr="009D446D">
        <w:rPr>
          <w:i/>
          <w:sz w:val="20"/>
          <w:szCs w:val="20"/>
        </w:rPr>
        <w:t xml:space="preserve"> </w:t>
      </w:r>
      <w:r w:rsidR="00FA0BD4">
        <w:rPr>
          <w:i/>
          <w:sz w:val="20"/>
          <w:szCs w:val="20"/>
        </w:rPr>
        <w:t>1</w:t>
      </w:r>
      <w:r w:rsidR="0016793A">
        <w:rPr>
          <w:i/>
          <w:sz w:val="20"/>
          <w:szCs w:val="20"/>
        </w:rPr>
        <w:t>-krát v šk.r.</w:t>
      </w:r>
      <w:r w:rsidR="00402C00" w:rsidRPr="009D446D">
        <w:rPr>
          <w:i/>
          <w:sz w:val="20"/>
          <w:szCs w:val="20"/>
        </w:rPr>
        <w:t>organizujeme otvorenú hodinu pre rodičov.</w:t>
      </w:r>
    </w:p>
    <w:p w:rsidR="00CD5475" w:rsidRPr="00CD5475" w:rsidRDefault="00CD5475" w:rsidP="00CD5475">
      <w:pPr>
        <w:pStyle w:val="ListParagraph"/>
        <w:spacing w:after="0" w:line="240" w:lineRule="auto"/>
        <w:rPr>
          <w:i/>
          <w:sz w:val="20"/>
          <w:szCs w:val="20"/>
        </w:rPr>
      </w:pPr>
    </w:p>
    <w:p w:rsidR="009B2E36" w:rsidRPr="00027D54" w:rsidRDefault="00A2656C" w:rsidP="00027D54">
      <w:pPr>
        <w:numPr>
          <w:ilvl w:val="0"/>
          <w:numId w:val="1"/>
        </w:numPr>
        <w:spacing w:after="0" w:line="240" w:lineRule="auto"/>
        <w:rPr>
          <w:i/>
          <w:sz w:val="20"/>
          <w:szCs w:val="20"/>
        </w:rPr>
      </w:pPr>
      <w:r w:rsidRPr="009D446D">
        <w:rPr>
          <w:i/>
          <w:sz w:val="20"/>
          <w:szCs w:val="20"/>
        </w:rPr>
        <w:t>kurz sa platí</w:t>
      </w:r>
      <w:r w:rsidR="00027D54">
        <w:rPr>
          <w:i/>
          <w:sz w:val="20"/>
          <w:szCs w:val="20"/>
        </w:rPr>
        <w:t xml:space="preserve"> paušálne</w:t>
      </w:r>
      <w:r w:rsidRPr="009D446D">
        <w:rPr>
          <w:i/>
          <w:sz w:val="20"/>
          <w:szCs w:val="20"/>
        </w:rPr>
        <w:t xml:space="preserve"> dvakrát ro</w:t>
      </w:r>
      <w:r w:rsidRPr="009D446D">
        <w:rPr>
          <w:rFonts w:cs="Cambria"/>
          <w:i/>
          <w:sz w:val="20"/>
          <w:szCs w:val="20"/>
        </w:rPr>
        <w:t>č</w:t>
      </w:r>
      <w:r w:rsidRPr="009D446D">
        <w:rPr>
          <w:i/>
          <w:sz w:val="20"/>
          <w:szCs w:val="20"/>
        </w:rPr>
        <w:t>ne</w:t>
      </w:r>
      <w:r w:rsidR="00027D54">
        <w:rPr>
          <w:i/>
          <w:sz w:val="20"/>
          <w:szCs w:val="20"/>
        </w:rPr>
        <w:t>:</w:t>
      </w:r>
      <w:r w:rsidR="009B2E36" w:rsidRPr="009D446D">
        <w:rPr>
          <w:i/>
          <w:sz w:val="20"/>
          <w:szCs w:val="20"/>
        </w:rPr>
        <w:t xml:space="preserve"> </w:t>
      </w:r>
      <w:r w:rsidR="009B2E36" w:rsidRPr="00027D54">
        <w:rPr>
          <w:i/>
          <w:sz w:val="20"/>
          <w:szCs w:val="20"/>
        </w:rPr>
        <w:t xml:space="preserve">prvá splátka vo výške </w:t>
      </w:r>
      <w:r w:rsidR="00FA0BD4" w:rsidRPr="00027D54">
        <w:rPr>
          <w:b/>
          <w:i/>
          <w:sz w:val="20"/>
          <w:szCs w:val="20"/>
        </w:rPr>
        <w:t>36</w:t>
      </w:r>
      <w:r w:rsidR="009B2E36" w:rsidRPr="00027D54">
        <w:rPr>
          <w:b/>
          <w:i/>
          <w:sz w:val="20"/>
          <w:szCs w:val="20"/>
        </w:rPr>
        <w:t xml:space="preserve"> € </w:t>
      </w:r>
      <w:r w:rsidR="009B2E36" w:rsidRPr="00027D54">
        <w:rPr>
          <w:i/>
          <w:sz w:val="20"/>
          <w:szCs w:val="20"/>
        </w:rPr>
        <w:t>má splatnosť v </w:t>
      </w:r>
      <w:r w:rsidR="00FA0BD4" w:rsidRPr="00027D54">
        <w:rPr>
          <w:i/>
          <w:sz w:val="20"/>
          <w:szCs w:val="20"/>
        </w:rPr>
        <w:t>októ</w:t>
      </w:r>
      <w:r w:rsidR="00404CFD" w:rsidRPr="00027D54">
        <w:rPr>
          <w:i/>
          <w:sz w:val="20"/>
          <w:szCs w:val="20"/>
        </w:rPr>
        <w:t>bri</w:t>
      </w:r>
      <w:r w:rsidR="00027D54" w:rsidRPr="00027D54">
        <w:rPr>
          <w:i/>
          <w:sz w:val="20"/>
          <w:szCs w:val="20"/>
        </w:rPr>
        <w:t xml:space="preserve"> 2019</w:t>
      </w:r>
      <w:r w:rsidR="009B2E36" w:rsidRPr="00027D54">
        <w:rPr>
          <w:i/>
          <w:sz w:val="20"/>
          <w:szCs w:val="20"/>
        </w:rPr>
        <w:t xml:space="preserve"> a druhá splátka vo výške </w:t>
      </w:r>
      <w:r w:rsidR="00FA0BD4" w:rsidRPr="00027D54">
        <w:rPr>
          <w:b/>
          <w:i/>
          <w:sz w:val="20"/>
          <w:szCs w:val="20"/>
        </w:rPr>
        <w:t>36</w:t>
      </w:r>
      <w:r w:rsidR="009B2E36" w:rsidRPr="00027D54">
        <w:rPr>
          <w:b/>
          <w:i/>
          <w:sz w:val="20"/>
          <w:szCs w:val="20"/>
        </w:rPr>
        <w:t xml:space="preserve"> €</w:t>
      </w:r>
      <w:r w:rsidR="009B2E36" w:rsidRPr="00027D54">
        <w:rPr>
          <w:i/>
          <w:sz w:val="20"/>
          <w:szCs w:val="20"/>
        </w:rPr>
        <w:t xml:space="preserve"> má splatnosť </w:t>
      </w:r>
      <w:r w:rsidR="00FA0BD4" w:rsidRPr="00027D54">
        <w:rPr>
          <w:i/>
          <w:sz w:val="20"/>
          <w:szCs w:val="20"/>
        </w:rPr>
        <w:t>v  jan</w:t>
      </w:r>
      <w:r w:rsidR="00404CFD" w:rsidRPr="00027D54">
        <w:rPr>
          <w:i/>
          <w:sz w:val="20"/>
          <w:szCs w:val="20"/>
        </w:rPr>
        <w:t>uári</w:t>
      </w:r>
      <w:r w:rsidR="00FA0BD4" w:rsidRPr="00027D54">
        <w:rPr>
          <w:i/>
          <w:sz w:val="20"/>
          <w:szCs w:val="20"/>
        </w:rPr>
        <w:t xml:space="preserve"> 20</w:t>
      </w:r>
      <w:r w:rsidR="00027D54" w:rsidRPr="00027D54">
        <w:rPr>
          <w:i/>
          <w:sz w:val="20"/>
          <w:szCs w:val="20"/>
        </w:rPr>
        <w:t>20</w:t>
      </w:r>
      <w:r w:rsidRPr="00027D54">
        <w:rPr>
          <w:i/>
          <w:sz w:val="20"/>
          <w:szCs w:val="20"/>
        </w:rPr>
        <w:t xml:space="preserve">– </w:t>
      </w:r>
      <w:r w:rsidR="00027D54">
        <w:rPr>
          <w:i/>
          <w:sz w:val="20"/>
          <w:szCs w:val="20"/>
        </w:rPr>
        <w:t xml:space="preserve">len </w:t>
      </w:r>
      <w:r w:rsidRPr="00027D54">
        <w:rPr>
          <w:i/>
          <w:sz w:val="20"/>
          <w:szCs w:val="20"/>
        </w:rPr>
        <w:t xml:space="preserve">v prípade dlhodobej neprítomnosti </w:t>
      </w:r>
      <w:r w:rsidR="00027D54" w:rsidRPr="00027D54">
        <w:rPr>
          <w:i/>
          <w:sz w:val="20"/>
          <w:szCs w:val="20"/>
        </w:rPr>
        <w:t xml:space="preserve">(viac ako jeden mesiac) </w:t>
      </w:r>
      <w:r w:rsidRPr="00027D54">
        <w:rPr>
          <w:i/>
          <w:sz w:val="20"/>
          <w:szCs w:val="20"/>
        </w:rPr>
        <w:t>die</w:t>
      </w:r>
      <w:r w:rsidRPr="00027D54">
        <w:rPr>
          <w:rFonts w:cs="Cambria"/>
          <w:i/>
          <w:sz w:val="20"/>
          <w:szCs w:val="20"/>
        </w:rPr>
        <w:t>ť</w:t>
      </w:r>
      <w:r w:rsidR="0016793A" w:rsidRPr="00027D54">
        <w:rPr>
          <w:i/>
          <w:sz w:val="20"/>
          <w:szCs w:val="20"/>
        </w:rPr>
        <w:t>ať</w:t>
      </w:r>
      <w:r w:rsidRPr="00027D54">
        <w:rPr>
          <w:i/>
          <w:sz w:val="20"/>
          <w:szCs w:val="20"/>
        </w:rPr>
        <w:t>a</w:t>
      </w:r>
      <w:r w:rsidR="00027D54">
        <w:rPr>
          <w:i/>
          <w:sz w:val="20"/>
          <w:szCs w:val="20"/>
        </w:rPr>
        <w:t>,</w:t>
      </w:r>
      <w:r w:rsidRPr="00027D54">
        <w:rPr>
          <w:i/>
          <w:sz w:val="20"/>
          <w:szCs w:val="20"/>
        </w:rPr>
        <w:t xml:space="preserve"> sa suma upravuje</w:t>
      </w:r>
      <w:r w:rsidR="009B2E36" w:rsidRPr="00027D54">
        <w:rPr>
          <w:i/>
          <w:sz w:val="20"/>
          <w:szCs w:val="20"/>
        </w:rPr>
        <w:t xml:space="preserve"> v druhom polroku. </w:t>
      </w:r>
    </w:p>
    <w:p w:rsidR="009D446D" w:rsidRPr="009D446D" w:rsidRDefault="009D446D" w:rsidP="00CD5475">
      <w:pPr>
        <w:spacing w:after="0" w:line="240" w:lineRule="auto"/>
        <w:ind w:left="720"/>
        <w:rPr>
          <w:i/>
          <w:sz w:val="20"/>
          <w:szCs w:val="20"/>
        </w:rPr>
      </w:pPr>
    </w:p>
    <w:p w:rsidR="009B2E36" w:rsidRPr="00891CBB" w:rsidRDefault="009B2E36" w:rsidP="009B2E36">
      <w:pPr>
        <w:numPr>
          <w:ilvl w:val="0"/>
          <w:numId w:val="1"/>
        </w:numPr>
        <w:spacing w:after="0" w:line="240" w:lineRule="auto"/>
        <w:rPr>
          <w:b/>
          <w:i/>
          <w:sz w:val="20"/>
          <w:szCs w:val="20"/>
        </w:rPr>
      </w:pPr>
      <w:r w:rsidRPr="00891CBB">
        <w:rPr>
          <w:b/>
          <w:i/>
          <w:sz w:val="20"/>
          <w:szCs w:val="20"/>
        </w:rPr>
        <w:t>Údaje o platbe:</w:t>
      </w:r>
    </w:p>
    <w:p w:rsidR="009D446D" w:rsidRPr="009D446D" w:rsidRDefault="009D446D" w:rsidP="009D446D">
      <w:pPr>
        <w:spacing w:after="0" w:line="240" w:lineRule="auto"/>
        <w:ind w:left="72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Suma: </w:t>
      </w:r>
      <w:r w:rsidR="003C4F27">
        <w:rPr>
          <w:i/>
          <w:sz w:val="20"/>
          <w:szCs w:val="20"/>
        </w:rPr>
        <w:t>36</w:t>
      </w:r>
      <w:r>
        <w:rPr>
          <w:i/>
          <w:sz w:val="20"/>
          <w:szCs w:val="20"/>
        </w:rPr>
        <w:t xml:space="preserve"> €</w:t>
      </w:r>
    </w:p>
    <w:p w:rsidR="00A2656C" w:rsidRPr="009D446D" w:rsidRDefault="009B2E36" w:rsidP="009B2E36">
      <w:pPr>
        <w:spacing w:after="0" w:line="240" w:lineRule="auto"/>
        <w:ind w:left="720"/>
        <w:rPr>
          <w:i/>
          <w:sz w:val="20"/>
          <w:szCs w:val="20"/>
        </w:rPr>
      </w:pPr>
      <w:r w:rsidRPr="009D446D">
        <w:rPr>
          <w:i/>
          <w:sz w:val="20"/>
          <w:szCs w:val="20"/>
        </w:rPr>
        <w:t>Č.účtu: IBAN: SK 37 0900 0000 0050 7782 1491</w:t>
      </w:r>
    </w:p>
    <w:p w:rsidR="009B2E36" w:rsidRPr="009D446D" w:rsidRDefault="009B2E36" w:rsidP="009B2E36">
      <w:pPr>
        <w:spacing w:after="0" w:line="240" w:lineRule="auto"/>
        <w:ind w:left="720"/>
        <w:rPr>
          <w:i/>
          <w:sz w:val="20"/>
          <w:szCs w:val="20"/>
        </w:rPr>
      </w:pPr>
      <w:r w:rsidRPr="009D446D">
        <w:rPr>
          <w:i/>
          <w:sz w:val="20"/>
          <w:szCs w:val="20"/>
        </w:rPr>
        <w:t>Banka: Slovenská sporiteľňa</w:t>
      </w:r>
    </w:p>
    <w:p w:rsidR="009B2E36" w:rsidRPr="009D446D" w:rsidRDefault="00404CFD" w:rsidP="009B2E36">
      <w:pPr>
        <w:spacing w:after="0" w:line="240" w:lineRule="auto"/>
        <w:ind w:left="720"/>
        <w:rPr>
          <w:i/>
          <w:sz w:val="20"/>
          <w:szCs w:val="20"/>
        </w:rPr>
      </w:pPr>
      <w:r>
        <w:rPr>
          <w:i/>
          <w:sz w:val="20"/>
          <w:szCs w:val="20"/>
        </w:rPr>
        <w:t>Š.S</w:t>
      </w:r>
      <w:r w:rsidR="00027D54">
        <w:rPr>
          <w:i/>
          <w:sz w:val="20"/>
          <w:szCs w:val="20"/>
        </w:rPr>
        <w:t>. 201920</w:t>
      </w:r>
    </w:p>
    <w:p w:rsidR="009B2E36" w:rsidRPr="009D446D" w:rsidRDefault="00404CFD" w:rsidP="009B2E36">
      <w:pPr>
        <w:spacing w:after="0" w:line="240" w:lineRule="auto"/>
        <w:ind w:left="720"/>
        <w:rPr>
          <w:i/>
          <w:sz w:val="20"/>
          <w:szCs w:val="20"/>
        </w:rPr>
      </w:pPr>
      <w:r>
        <w:rPr>
          <w:i/>
          <w:sz w:val="20"/>
          <w:szCs w:val="20"/>
        </w:rPr>
        <w:t>V.S. dátum nar. d</w:t>
      </w:r>
      <w:r w:rsidR="009B2E36" w:rsidRPr="009D446D">
        <w:rPr>
          <w:i/>
          <w:sz w:val="20"/>
          <w:szCs w:val="20"/>
        </w:rPr>
        <w:t>ieťaťa</w:t>
      </w:r>
    </w:p>
    <w:p w:rsidR="009B2E36" w:rsidRPr="009D446D" w:rsidRDefault="009B2E36" w:rsidP="009B2E36">
      <w:pPr>
        <w:spacing w:after="0" w:line="240" w:lineRule="auto"/>
        <w:ind w:left="720"/>
        <w:rPr>
          <w:i/>
          <w:sz w:val="20"/>
          <w:szCs w:val="20"/>
        </w:rPr>
      </w:pPr>
      <w:r w:rsidRPr="009D446D">
        <w:rPr>
          <w:i/>
          <w:sz w:val="20"/>
          <w:szCs w:val="20"/>
        </w:rPr>
        <w:t>Do poznámky meno a triedu dieťaťa</w:t>
      </w:r>
    </w:p>
    <w:p w:rsidR="00027D54" w:rsidRDefault="00027D54"/>
    <w:p w:rsidR="009D446D" w:rsidRPr="00570BCA" w:rsidRDefault="009D446D">
      <w:r w:rsidRPr="00570BCA">
        <w:rPr>
          <w:b/>
        </w:rPr>
        <w:t>BABYDANCE o.z., Považ</w:t>
      </w:r>
      <w:r w:rsidR="00027D54" w:rsidRPr="00570BCA">
        <w:rPr>
          <w:b/>
        </w:rPr>
        <w:t>anova 2, 841 02 Bratislava; FB Babydance Občianske Združenie</w:t>
      </w:r>
      <w:r w:rsidR="00570BCA">
        <w:rPr>
          <w:b/>
        </w:rPr>
        <w:t>; lektorka:</w:t>
      </w:r>
      <w:r w:rsidR="00027D54" w:rsidRPr="00570BCA">
        <w:rPr>
          <w:b/>
        </w:rPr>
        <w:t xml:space="preserve"> Eva Minárová 0904 379 139</w:t>
      </w:r>
      <w:r w:rsidR="00570BCA" w:rsidRPr="00570BCA">
        <w:rPr>
          <w:b/>
        </w:rPr>
        <w:t xml:space="preserve">; mail </w:t>
      </w:r>
      <w:hyperlink r:id="rId7" w:history="1">
        <w:r w:rsidR="00570BCA" w:rsidRPr="00570BCA">
          <w:rPr>
            <w:rStyle w:val="Hyperlink"/>
            <w:b/>
            <w:color w:val="000000" w:themeColor="text1"/>
            <w:u w:val="none"/>
          </w:rPr>
          <w:t>evababydance@gmail.com</w:t>
        </w:r>
      </w:hyperlink>
      <w:r w:rsidR="00027D54" w:rsidRPr="00570BCA">
        <w:t xml:space="preserve"> </w:t>
      </w:r>
    </w:p>
    <w:sectPr w:rsidR="009D446D" w:rsidRPr="00570B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F97C42"/>
    <w:multiLevelType w:val="hybridMultilevel"/>
    <w:tmpl w:val="2E5AA12C"/>
    <w:lvl w:ilvl="0" w:tplc="3724D5B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E2126D"/>
    <w:multiLevelType w:val="hybridMultilevel"/>
    <w:tmpl w:val="D8DE67D0"/>
    <w:lvl w:ilvl="0" w:tplc="7F8CAE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053785"/>
    <w:multiLevelType w:val="hybridMultilevel"/>
    <w:tmpl w:val="78E20EEA"/>
    <w:lvl w:ilvl="0" w:tplc="2230D58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EF3823"/>
    <w:multiLevelType w:val="hybridMultilevel"/>
    <w:tmpl w:val="B03ED9DC"/>
    <w:lvl w:ilvl="0" w:tplc="F0DA7F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DBC"/>
    <w:rsid w:val="00027D54"/>
    <w:rsid w:val="0016793A"/>
    <w:rsid w:val="00272164"/>
    <w:rsid w:val="002B3748"/>
    <w:rsid w:val="003C4F27"/>
    <w:rsid w:val="00402C00"/>
    <w:rsid w:val="00404CFD"/>
    <w:rsid w:val="00537383"/>
    <w:rsid w:val="00570BCA"/>
    <w:rsid w:val="00891CBB"/>
    <w:rsid w:val="008D00EA"/>
    <w:rsid w:val="009B2E36"/>
    <w:rsid w:val="009D446D"/>
    <w:rsid w:val="00A2656C"/>
    <w:rsid w:val="00CD5475"/>
    <w:rsid w:val="00E95DBC"/>
    <w:rsid w:val="00FA0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CA52C6-1E83-422A-9D2C-16EAB5091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2C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7D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vababydance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0905E9-80BD-473F-B1D0-A7FF41147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patrik</dc:creator>
  <cp:keywords/>
  <dc:description/>
  <cp:lastModifiedBy>patrik</cp:lastModifiedBy>
  <cp:revision>19</cp:revision>
  <dcterms:created xsi:type="dcterms:W3CDTF">2017-08-07T07:09:00Z</dcterms:created>
  <dcterms:modified xsi:type="dcterms:W3CDTF">2019-08-08T15:08:00Z</dcterms:modified>
</cp:coreProperties>
</file>